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A9" w:rsidRPr="00667F03" w:rsidRDefault="00BF58A9" w:rsidP="00BD719C">
      <w:pPr>
        <w:jc w:val="both"/>
        <w:rPr>
          <w:rFonts w:ascii="Times New Roman" w:hAnsi="Times New Roman" w:cs="Times New Roman"/>
          <w:b/>
          <w:sz w:val="24"/>
          <w:szCs w:val="24"/>
        </w:rPr>
      </w:pPr>
      <w:r w:rsidRPr="00667F03">
        <w:rPr>
          <w:rFonts w:ascii="Times New Roman" w:hAnsi="Times New Roman" w:cs="Times New Roman"/>
          <w:b/>
          <w:sz w:val="24"/>
          <w:szCs w:val="24"/>
        </w:rPr>
        <w:t xml:space="preserve">Quảng Trị: Văn phòng BTS họp tổng kết và triển khai </w:t>
      </w:r>
      <w:r w:rsidR="00F23CBA">
        <w:rPr>
          <w:rFonts w:ascii="Times New Roman" w:hAnsi="Times New Roman" w:cs="Times New Roman"/>
          <w:b/>
          <w:sz w:val="24"/>
          <w:szCs w:val="24"/>
        </w:rPr>
        <w:t xml:space="preserve">phật sự </w:t>
      </w:r>
      <w:bookmarkStart w:id="0" w:name="_GoBack"/>
      <w:bookmarkEnd w:id="0"/>
    </w:p>
    <w:p w:rsidR="007D3005" w:rsidRPr="00667F03" w:rsidRDefault="00564B75" w:rsidP="00BD719C">
      <w:pPr>
        <w:jc w:val="both"/>
        <w:rPr>
          <w:rFonts w:ascii="Times New Roman" w:hAnsi="Times New Roman" w:cs="Times New Roman"/>
          <w:b/>
          <w:sz w:val="24"/>
          <w:szCs w:val="24"/>
        </w:rPr>
      </w:pPr>
      <w:r w:rsidRPr="00667F03">
        <w:rPr>
          <w:rFonts w:ascii="Times New Roman" w:hAnsi="Times New Roman" w:cs="Times New Roman"/>
          <w:b/>
          <w:sz w:val="24"/>
          <w:szCs w:val="24"/>
        </w:rPr>
        <w:t>Chiều 08/3/2019 (03/02 Kỷ Hợi), tại Văn phòng BTS GHPGVN tỉnh Quảng Trị (tiểu khu 3, thị trấn Ái Tử, huyện Triệu Phong, Quảng Trị), Văn phòng BTS tổ chức buổi họp nhằm đánh giá Phật sự năm 2018, đồng thời triển khai phương hướng Phật sự năm 2019.</w:t>
      </w:r>
    </w:p>
    <w:p w:rsidR="00564B75" w:rsidRPr="00667F03" w:rsidRDefault="00564B75" w:rsidP="00BD719C">
      <w:pPr>
        <w:jc w:val="both"/>
        <w:rPr>
          <w:rFonts w:ascii="Times New Roman" w:hAnsi="Times New Roman" w:cs="Times New Roman"/>
          <w:sz w:val="24"/>
          <w:szCs w:val="24"/>
        </w:rPr>
      </w:pPr>
      <w:r w:rsidRPr="00667F03">
        <w:rPr>
          <w:rFonts w:ascii="Times New Roman" w:hAnsi="Times New Roman" w:cs="Times New Roman"/>
          <w:sz w:val="24"/>
          <w:szCs w:val="24"/>
        </w:rPr>
        <w:t>Buổi họp vinh dự được cung đón HT. Thích Thiện Tấn, UV TT HĐTS GHPGVN, Trưởng BTS GHPGVN tỉnh Quảng Trị chứng minh và chủ tọa; Thượng tọa Thích Đạo Không, Phó trưởng BTS kiêm Chánh Thư ký BTS GHPGVN tỉnh Quảng Trị cùng chư Tôn đức Tăng Ni và Cư sĩ trong Văn Phòng BTS đã về tham dự họp.</w:t>
      </w:r>
    </w:p>
    <w:p w:rsidR="00564B75" w:rsidRPr="00667F03" w:rsidRDefault="008C7A89" w:rsidP="00BD719C">
      <w:pPr>
        <w:jc w:val="both"/>
        <w:rPr>
          <w:rFonts w:ascii="Times New Roman" w:hAnsi="Times New Roman" w:cs="Times New Roman"/>
          <w:sz w:val="24"/>
          <w:szCs w:val="24"/>
        </w:rPr>
      </w:pPr>
      <w:proofErr w:type="gramStart"/>
      <w:r w:rsidRPr="00667F03">
        <w:rPr>
          <w:rFonts w:ascii="Times New Roman" w:hAnsi="Times New Roman" w:cs="Times New Roman"/>
          <w:sz w:val="24"/>
          <w:szCs w:val="24"/>
        </w:rPr>
        <w:t>Thượng tọa Phó trưởng BTS kiêm Chánh Thư ký BTS GHPGVN tỉnh đã phát biểu chào mừng và đánh giá Phật sự trong năm 2018.</w:t>
      </w:r>
      <w:proofErr w:type="gramEnd"/>
    </w:p>
    <w:p w:rsidR="008C7A89" w:rsidRPr="00667F03" w:rsidRDefault="008C7A89" w:rsidP="00BD719C">
      <w:pPr>
        <w:jc w:val="both"/>
        <w:rPr>
          <w:rFonts w:ascii="Times New Roman" w:hAnsi="Times New Roman" w:cs="Times New Roman"/>
          <w:sz w:val="24"/>
          <w:szCs w:val="24"/>
        </w:rPr>
      </w:pPr>
      <w:proofErr w:type="gramStart"/>
      <w:r w:rsidRPr="00667F03">
        <w:rPr>
          <w:rFonts w:ascii="Times New Roman" w:hAnsi="Times New Roman" w:cs="Times New Roman"/>
          <w:sz w:val="24"/>
          <w:szCs w:val="24"/>
        </w:rPr>
        <w:t>Báo cáo đã nêu rõ những thành tựu Phật sự mà bộ phận Văn phòng BTS đã đạt được trong năm qua.</w:t>
      </w:r>
      <w:proofErr w:type="gramEnd"/>
      <w:r w:rsidRPr="00667F03">
        <w:rPr>
          <w:rFonts w:ascii="Times New Roman" w:hAnsi="Times New Roman" w:cs="Times New Roman"/>
          <w:sz w:val="24"/>
          <w:szCs w:val="24"/>
        </w:rPr>
        <w:t xml:space="preserve"> </w:t>
      </w:r>
      <w:proofErr w:type="gramStart"/>
      <w:r w:rsidRPr="00667F03">
        <w:rPr>
          <w:rFonts w:ascii="Times New Roman" w:hAnsi="Times New Roman" w:cs="Times New Roman"/>
          <w:sz w:val="24"/>
          <w:szCs w:val="24"/>
        </w:rPr>
        <w:t>Chư Tôn đức Văn phòng bằng tâm phụng sự đã đem hết khả năng, nhiệt tình trong công việc và đoàn kết, yêu thương giúp đỡ lẫn nhau trong mọi Phật sự của Văn phòng.</w:t>
      </w:r>
      <w:proofErr w:type="gramEnd"/>
    </w:p>
    <w:p w:rsidR="008C7A89" w:rsidRPr="00667F03" w:rsidRDefault="008C7A89" w:rsidP="00BD719C">
      <w:pPr>
        <w:jc w:val="both"/>
        <w:rPr>
          <w:rFonts w:ascii="Times New Roman" w:hAnsi="Times New Roman" w:cs="Times New Roman"/>
          <w:sz w:val="24"/>
          <w:szCs w:val="24"/>
        </w:rPr>
      </w:pPr>
      <w:r w:rsidRPr="00667F03">
        <w:rPr>
          <w:rFonts w:ascii="Times New Roman" w:hAnsi="Times New Roman" w:cs="Times New Roman"/>
          <w:sz w:val="24"/>
          <w:szCs w:val="24"/>
        </w:rPr>
        <w:t>Tuy nhiên vẫn còn một số hạn chế trong công việc như nhân viên Văn phòng chưa nắm rõ Luật Tôn giáo tín ngưỡng của Chính phủ và Hiến chương GHPGVN nên công việc có lúc chưa được rốt ráo.</w:t>
      </w:r>
    </w:p>
    <w:p w:rsidR="008C7A89" w:rsidRPr="00667F03" w:rsidRDefault="008C7A89" w:rsidP="00BD719C">
      <w:pPr>
        <w:jc w:val="both"/>
        <w:rPr>
          <w:rFonts w:ascii="Times New Roman" w:hAnsi="Times New Roman" w:cs="Times New Roman"/>
          <w:sz w:val="24"/>
          <w:szCs w:val="24"/>
        </w:rPr>
      </w:pPr>
      <w:proofErr w:type="gramStart"/>
      <w:r w:rsidRPr="00667F03">
        <w:rPr>
          <w:rFonts w:ascii="Times New Roman" w:hAnsi="Times New Roman" w:cs="Times New Roman"/>
          <w:sz w:val="24"/>
          <w:szCs w:val="24"/>
        </w:rPr>
        <w:t>Tiếp đó, Thượng tọa Phó trưởng BTS kiêm Chánh Thư ký đã trình bày phương hướng hoạt động Phật sự năm 2019.</w:t>
      </w:r>
      <w:proofErr w:type="gramEnd"/>
      <w:r w:rsidRPr="00667F03">
        <w:rPr>
          <w:rFonts w:ascii="Times New Roman" w:hAnsi="Times New Roman" w:cs="Times New Roman"/>
          <w:sz w:val="24"/>
          <w:szCs w:val="24"/>
        </w:rPr>
        <w:t xml:space="preserve"> Bản phương hướng đã chú trọng những Phật sự quan trọng trước mắt như: Phân công lại lịch trực Văn phòng; tập huấn</w:t>
      </w:r>
      <w:r w:rsidR="003E0485" w:rsidRPr="00667F03">
        <w:rPr>
          <w:rFonts w:ascii="Times New Roman" w:hAnsi="Times New Roman" w:cs="Times New Roman"/>
          <w:sz w:val="24"/>
          <w:szCs w:val="24"/>
        </w:rPr>
        <w:t xml:space="preserve"> L</w:t>
      </w:r>
      <w:r w:rsidRPr="00667F03">
        <w:rPr>
          <w:rFonts w:ascii="Times New Roman" w:hAnsi="Times New Roman" w:cs="Times New Roman"/>
          <w:sz w:val="24"/>
          <w:szCs w:val="24"/>
        </w:rPr>
        <w:t>uật T</w:t>
      </w:r>
      <w:r w:rsidR="003E0485" w:rsidRPr="00667F03">
        <w:rPr>
          <w:rFonts w:ascii="Times New Roman" w:hAnsi="Times New Roman" w:cs="Times New Roman"/>
          <w:sz w:val="24"/>
          <w:szCs w:val="24"/>
        </w:rPr>
        <w:t>ôn giáo tín ngưỡng</w:t>
      </w:r>
      <w:r w:rsidRPr="00667F03">
        <w:rPr>
          <w:rFonts w:ascii="Times New Roman" w:hAnsi="Times New Roman" w:cs="Times New Roman"/>
          <w:sz w:val="24"/>
          <w:szCs w:val="24"/>
        </w:rPr>
        <w:t xml:space="preserve"> </w:t>
      </w:r>
      <w:r w:rsidR="003E0485" w:rsidRPr="00667F03">
        <w:rPr>
          <w:rFonts w:ascii="Times New Roman" w:hAnsi="Times New Roman" w:cs="Times New Roman"/>
          <w:sz w:val="24"/>
          <w:szCs w:val="24"/>
        </w:rPr>
        <w:t>và Hiến chương GHPGVN… Đồng thời, Thượng tọa nêu những Phật sự trọng đại trong năm 2019 và những năm kế tiếp của nhiệm kỳ mà Văn phòng phải thực hiện.</w:t>
      </w:r>
    </w:p>
    <w:p w:rsidR="003E0485" w:rsidRPr="00667F03" w:rsidRDefault="003E0485" w:rsidP="00BD719C">
      <w:pPr>
        <w:jc w:val="both"/>
        <w:rPr>
          <w:rFonts w:ascii="Times New Roman" w:hAnsi="Times New Roman" w:cs="Times New Roman"/>
          <w:sz w:val="24"/>
          <w:szCs w:val="24"/>
        </w:rPr>
      </w:pPr>
      <w:proofErr w:type="gramStart"/>
      <w:r w:rsidRPr="00667F03">
        <w:rPr>
          <w:rFonts w:ascii="Times New Roman" w:hAnsi="Times New Roman" w:cs="Times New Roman"/>
          <w:sz w:val="24"/>
          <w:szCs w:val="24"/>
        </w:rPr>
        <w:t>ĐĐ.</w:t>
      </w:r>
      <w:proofErr w:type="gramEnd"/>
      <w:r w:rsidRPr="00667F03">
        <w:rPr>
          <w:rFonts w:ascii="Times New Roman" w:hAnsi="Times New Roman" w:cs="Times New Roman"/>
          <w:sz w:val="24"/>
          <w:szCs w:val="24"/>
        </w:rPr>
        <w:t xml:space="preserve"> </w:t>
      </w:r>
      <w:proofErr w:type="gramStart"/>
      <w:r w:rsidRPr="00667F03">
        <w:rPr>
          <w:rFonts w:ascii="Times New Roman" w:hAnsi="Times New Roman" w:cs="Times New Roman"/>
          <w:sz w:val="24"/>
          <w:szCs w:val="24"/>
        </w:rPr>
        <w:t>Phó Thư ký, Chánh Văn phòng đã thông qua dự thảo nội quy Văn phòng BTS GHPGVN tỉnh.</w:t>
      </w:r>
      <w:proofErr w:type="gramEnd"/>
    </w:p>
    <w:p w:rsidR="003E0485" w:rsidRPr="00667F03" w:rsidRDefault="003E0485" w:rsidP="00BD719C">
      <w:pPr>
        <w:jc w:val="both"/>
        <w:rPr>
          <w:rFonts w:ascii="Times New Roman" w:hAnsi="Times New Roman" w:cs="Times New Roman"/>
          <w:sz w:val="24"/>
          <w:szCs w:val="24"/>
        </w:rPr>
      </w:pPr>
      <w:r w:rsidRPr="00667F03">
        <w:rPr>
          <w:rFonts w:ascii="Times New Roman" w:hAnsi="Times New Roman" w:cs="Times New Roman"/>
          <w:sz w:val="24"/>
          <w:szCs w:val="24"/>
        </w:rPr>
        <w:t xml:space="preserve">Tiếp </w:t>
      </w:r>
      <w:proofErr w:type="gramStart"/>
      <w:r w:rsidRPr="00667F03">
        <w:rPr>
          <w:rFonts w:ascii="Times New Roman" w:hAnsi="Times New Roman" w:cs="Times New Roman"/>
          <w:sz w:val="24"/>
          <w:szCs w:val="24"/>
        </w:rPr>
        <w:t>theo</w:t>
      </w:r>
      <w:proofErr w:type="gramEnd"/>
      <w:r w:rsidRPr="00667F03">
        <w:rPr>
          <w:rFonts w:ascii="Times New Roman" w:hAnsi="Times New Roman" w:cs="Times New Roman"/>
          <w:sz w:val="24"/>
          <w:szCs w:val="24"/>
        </w:rPr>
        <w:t>, buổi họp lắng nghe nhiều ý kiến đóng góp của chư Tôn đức và quý Cư sĩ tham dự.</w:t>
      </w:r>
    </w:p>
    <w:p w:rsidR="003E0485" w:rsidRPr="00667F03" w:rsidRDefault="003E0485" w:rsidP="00BD719C">
      <w:pPr>
        <w:jc w:val="both"/>
        <w:rPr>
          <w:rFonts w:ascii="Times New Roman" w:hAnsi="Times New Roman" w:cs="Times New Roman"/>
          <w:sz w:val="24"/>
          <w:szCs w:val="24"/>
        </w:rPr>
      </w:pPr>
      <w:r w:rsidRPr="00667F03">
        <w:rPr>
          <w:rFonts w:ascii="Times New Roman" w:hAnsi="Times New Roman" w:cs="Times New Roman"/>
          <w:sz w:val="24"/>
          <w:szCs w:val="24"/>
        </w:rPr>
        <w:t xml:space="preserve">Ban đạo từ tại buổi họp, Hòa thượng Trưởng ban Trị </w:t>
      </w:r>
      <w:r w:rsidR="00BD719C" w:rsidRPr="00667F03">
        <w:rPr>
          <w:rFonts w:ascii="Times New Roman" w:hAnsi="Times New Roman" w:cs="Times New Roman"/>
          <w:sz w:val="24"/>
          <w:szCs w:val="24"/>
        </w:rPr>
        <w:t>đã nhắc lại những khó khăn của BTS trong những nhiệm kỳ trước để chia sẽ, động viên chư Tôn đức và Cư sĩ trong Văn phòng BTS; đồng thời, Hòa thượng sách tấn chư Tôn đức nhân viên Văn phòng cố gắng nỗ lực trong công việc, để hoàn thành tốt nhiệm vụ mà Giáo hội đã giao phó để cùng nhau xây dựng GHPGVN tỉnh ngày càng phát triển.</w:t>
      </w:r>
    </w:p>
    <w:p w:rsidR="00BD719C" w:rsidRPr="00667F03" w:rsidRDefault="00BD719C" w:rsidP="00BD719C">
      <w:pPr>
        <w:jc w:val="right"/>
        <w:rPr>
          <w:rFonts w:ascii="Times New Roman" w:hAnsi="Times New Roman" w:cs="Times New Roman"/>
          <w:b/>
          <w:i/>
          <w:sz w:val="24"/>
          <w:szCs w:val="24"/>
        </w:rPr>
      </w:pPr>
      <w:r w:rsidRPr="00667F03">
        <w:rPr>
          <w:rFonts w:ascii="Times New Roman" w:hAnsi="Times New Roman" w:cs="Times New Roman"/>
          <w:b/>
          <w:i/>
          <w:sz w:val="24"/>
          <w:szCs w:val="24"/>
        </w:rPr>
        <w:t>Duy Sang – TTPG QT</w:t>
      </w:r>
    </w:p>
    <w:sectPr w:rsidR="00BD719C" w:rsidRPr="00667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75"/>
    <w:rsid w:val="003E0485"/>
    <w:rsid w:val="00564B75"/>
    <w:rsid w:val="00667F03"/>
    <w:rsid w:val="007D3005"/>
    <w:rsid w:val="008C7A89"/>
    <w:rsid w:val="00BD719C"/>
    <w:rsid w:val="00BF58A9"/>
    <w:rsid w:val="00F2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4</cp:revision>
  <dcterms:created xsi:type="dcterms:W3CDTF">2019-03-09T05:22:00Z</dcterms:created>
  <dcterms:modified xsi:type="dcterms:W3CDTF">2019-03-09T12:19:00Z</dcterms:modified>
</cp:coreProperties>
</file>